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DAEA3" w14:textId="77777777" w:rsidR="0033672E" w:rsidRDefault="00B84A07" w:rsidP="0033672E">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14:paraId="12B64A73" w14:textId="77777777" w:rsidR="0033672E" w:rsidRDefault="0033672E" w:rsidP="0033672E">
      <w:pPr>
        <w:spacing w:line="480" w:lineRule="auto"/>
        <w:contextualSpacing/>
        <w:rPr>
          <w:rFonts w:ascii="Times New Roman" w:hAnsi="Times New Roman" w:cs="Times New Roman"/>
          <w:sz w:val="24"/>
          <w:szCs w:val="24"/>
        </w:rPr>
      </w:pPr>
    </w:p>
    <w:p w14:paraId="63A82B79" w14:textId="77777777" w:rsidR="0033672E" w:rsidRDefault="0033672E" w:rsidP="0033672E">
      <w:pPr>
        <w:spacing w:line="480" w:lineRule="auto"/>
        <w:contextualSpacing/>
        <w:rPr>
          <w:rFonts w:ascii="Times New Roman" w:hAnsi="Times New Roman" w:cs="Times New Roman"/>
          <w:sz w:val="24"/>
          <w:szCs w:val="24"/>
        </w:rPr>
      </w:pPr>
    </w:p>
    <w:p w14:paraId="0A99D43C" w14:textId="77777777" w:rsidR="0033672E" w:rsidRDefault="0033672E" w:rsidP="0033672E">
      <w:pPr>
        <w:spacing w:line="480" w:lineRule="auto"/>
        <w:contextualSpacing/>
        <w:rPr>
          <w:rFonts w:ascii="Times New Roman" w:hAnsi="Times New Roman" w:cs="Times New Roman"/>
          <w:sz w:val="24"/>
          <w:szCs w:val="24"/>
        </w:rPr>
      </w:pPr>
    </w:p>
    <w:p w14:paraId="1F21F653" w14:textId="49157AB7" w:rsidR="0033672E" w:rsidRDefault="00B84A07" w:rsidP="0033672E">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Pr="0033672E">
        <w:rPr>
          <w:rFonts w:ascii="Times New Roman" w:hAnsi="Times New Roman" w:cs="Times New Roman"/>
          <w:sz w:val="24"/>
          <w:szCs w:val="24"/>
        </w:rPr>
        <w:t>LITIGATION AND ARBITRATION</w:t>
      </w:r>
    </w:p>
    <w:p w14:paraId="581190D3" w14:textId="7CB33B94" w:rsidR="0033672E" w:rsidRDefault="00B84A07" w:rsidP="0033672E">
      <w:pPr>
        <w:spacing w:line="480" w:lineRule="auto"/>
        <w:ind w:left="2880"/>
        <w:contextualSpacing/>
        <w:rPr>
          <w:rFonts w:ascii="Times New Roman" w:hAnsi="Times New Roman" w:cs="Times New Roman"/>
          <w:sz w:val="24"/>
          <w:szCs w:val="24"/>
        </w:rPr>
      </w:pPr>
      <w:r>
        <w:rPr>
          <w:rFonts w:ascii="Times New Roman" w:hAnsi="Times New Roman" w:cs="Times New Roman"/>
          <w:sz w:val="24"/>
          <w:szCs w:val="24"/>
        </w:rPr>
        <w:t xml:space="preserve">      (Student’s Name)</w:t>
      </w:r>
    </w:p>
    <w:p w14:paraId="06EA30B2" w14:textId="055C9B33" w:rsidR="0033672E" w:rsidRDefault="00B84A07" w:rsidP="0033672E">
      <w:pPr>
        <w:spacing w:line="480" w:lineRule="auto"/>
        <w:ind w:left="2880"/>
        <w:contextualSpacing/>
        <w:rPr>
          <w:rFonts w:ascii="Times New Roman" w:hAnsi="Times New Roman" w:cs="Times New Roman"/>
          <w:sz w:val="24"/>
          <w:szCs w:val="24"/>
        </w:rPr>
      </w:pPr>
      <w:r>
        <w:rPr>
          <w:rFonts w:ascii="Times New Roman" w:hAnsi="Times New Roman" w:cs="Times New Roman"/>
          <w:sz w:val="24"/>
          <w:szCs w:val="24"/>
        </w:rPr>
        <w:t>(Institution Affiliated)</w:t>
      </w:r>
    </w:p>
    <w:p w14:paraId="4CBAA3DB" w14:textId="77777777" w:rsidR="0033672E" w:rsidRDefault="00B84A07">
      <w:pPr>
        <w:rPr>
          <w:rFonts w:ascii="Times New Roman" w:hAnsi="Times New Roman" w:cs="Times New Roman"/>
          <w:sz w:val="24"/>
          <w:szCs w:val="24"/>
        </w:rPr>
      </w:pPr>
      <w:r>
        <w:rPr>
          <w:rFonts w:ascii="Times New Roman" w:hAnsi="Times New Roman" w:cs="Times New Roman"/>
          <w:sz w:val="24"/>
          <w:szCs w:val="24"/>
        </w:rPr>
        <w:br w:type="page"/>
      </w:r>
    </w:p>
    <w:p w14:paraId="6FBECA1D" w14:textId="3C39FB35" w:rsidR="0033672E" w:rsidRDefault="00B84A07" w:rsidP="0033672E">
      <w:pPr>
        <w:spacing w:line="480" w:lineRule="auto"/>
        <w:ind w:left="2880"/>
        <w:contextualSpacing/>
        <w:rPr>
          <w:rFonts w:ascii="Times New Roman" w:hAnsi="Times New Roman" w:cs="Times New Roman"/>
          <w:sz w:val="24"/>
          <w:szCs w:val="24"/>
        </w:rPr>
      </w:pPr>
      <w:r w:rsidRPr="0033672E">
        <w:rPr>
          <w:rFonts w:ascii="Times New Roman" w:hAnsi="Times New Roman" w:cs="Times New Roman"/>
          <w:sz w:val="24"/>
          <w:szCs w:val="24"/>
        </w:rPr>
        <w:lastRenderedPageBreak/>
        <w:t>LITIGATION AND ARBITRATION</w:t>
      </w:r>
    </w:p>
    <w:p w14:paraId="176701AA" w14:textId="75C333F7" w:rsidR="0033672E" w:rsidRDefault="00B84A07" w:rsidP="0033672E">
      <w:pPr>
        <w:spacing w:line="480" w:lineRule="auto"/>
        <w:ind w:firstLine="720"/>
        <w:contextualSpacing/>
        <w:rPr>
          <w:rFonts w:ascii="Times New Roman" w:hAnsi="Times New Roman" w:cs="Times New Roman"/>
          <w:sz w:val="24"/>
          <w:szCs w:val="24"/>
        </w:rPr>
      </w:pPr>
      <w:r w:rsidRPr="0033672E">
        <w:rPr>
          <w:rFonts w:ascii="Times New Roman" w:hAnsi="Times New Roman" w:cs="Times New Roman"/>
          <w:sz w:val="24"/>
          <w:szCs w:val="24"/>
        </w:rPr>
        <w:t xml:space="preserve">In resolving the conflict against large-scale coordination, </w:t>
      </w:r>
      <w:r w:rsidRPr="0033672E">
        <w:rPr>
          <w:rFonts w:ascii="Times New Roman" w:hAnsi="Times New Roman" w:cs="Times New Roman"/>
          <w:sz w:val="24"/>
          <w:szCs w:val="24"/>
        </w:rPr>
        <w:t xml:space="preserve">arbitration will be a more robust option. Usually, big companies have significant resources in court security and, therefore, costly, time-consuming, and unpredictable resolution litigation involving them. In conflict settlement, arbitration seeks to save </w:t>
      </w:r>
      <w:r w:rsidRPr="0033672E">
        <w:rPr>
          <w:rFonts w:ascii="Times New Roman" w:hAnsi="Times New Roman" w:cs="Times New Roman"/>
          <w:sz w:val="24"/>
          <w:szCs w:val="24"/>
        </w:rPr>
        <w:t>legal and management time and resources. Although an individual has an opportunity to collect considerable loss in civil proceedings, bringing an argument before a jury gives a chance to collect little or anything impossible to determine how the jury would</w:t>
      </w:r>
      <w:r w:rsidRPr="0033672E">
        <w:rPr>
          <w:rFonts w:ascii="Times New Roman" w:hAnsi="Times New Roman" w:cs="Times New Roman"/>
          <w:sz w:val="24"/>
          <w:szCs w:val="24"/>
        </w:rPr>
        <w:t xml:space="preserve"> evaluate a specific case. Settlement by arbitration thus offers an individual a damages assurance.</w:t>
      </w:r>
    </w:p>
    <w:p w14:paraId="088F8663" w14:textId="1C1D1235" w:rsidR="0033672E" w:rsidRDefault="00B84A07" w:rsidP="0033672E">
      <w:pPr>
        <w:spacing w:line="480" w:lineRule="auto"/>
        <w:contextualSpacing/>
        <w:rPr>
          <w:rFonts w:ascii="Times New Roman" w:hAnsi="Times New Roman" w:cs="Times New Roman"/>
          <w:b/>
          <w:bCs/>
          <w:sz w:val="24"/>
          <w:szCs w:val="24"/>
        </w:rPr>
      </w:pPr>
      <w:r>
        <w:rPr>
          <w:rFonts w:ascii="Times New Roman" w:hAnsi="Times New Roman" w:cs="Times New Roman"/>
          <w:sz w:val="24"/>
          <w:szCs w:val="24"/>
        </w:rPr>
        <w:t xml:space="preserve">                                  </w:t>
      </w:r>
      <w:r w:rsidRPr="0033672E">
        <w:rPr>
          <w:rFonts w:ascii="Times New Roman" w:hAnsi="Times New Roman" w:cs="Times New Roman"/>
          <w:b/>
          <w:bCs/>
          <w:sz w:val="24"/>
          <w:szCs w:val="24"/>
        </w:rPr>
        <w:t>LITIGATION AND ARBITRATION RATIONALE</w:t>
      </w:r>
    </w:p>
    <w:p w14:paraId="7A527DFA" w14:textId="039D28A5" w:rsidR="0033672E" w:rsidRDefault="00B84A07" w:rsidP="0033672E">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3672E">
        <w:rPr>
          <w:rFonts w:ascii="Times New Roman" w:hAnsi="Times New Roman" w:cs="Times New Roman"/>
          <w:sz w:val="24"/>
          <w:szCs w:val="24"/>
        </w:rPr>
        <w:t>Arbitration makes it possible for participants to find a more open and innovative al</w:t>
      </w:r>
      <w:r w:rsidRPr="0033672E">
        <w:rPr>
          <w:rFonts w:ascii="Times New Roman" w:hAnsi="Times New Roman" w:cs="Times New Roman"/>
          <w:sz w:val="24"/>
          <w:szCs w:val="24"/>
        </w:rPr>
        <w:t>ternative than disputes</w:t>
      </w:r>
      <w:r w:rsidR="00DC7013" w:rsidRPr="00DC7013">
        <w:rPr>
          <w:rFonts w:ascii="Arial" w:hAnsi="Arial" w:cs="Arial"/>
          <w:color w:val="000000"/>
          <w:sz w:val="20"/>
          <w:szCs w:val="20"/>
          <w:shd w:val="clear" w:color="auto" w:fill="FFFFFF"/>
        </w:rPr>
        <w:t xml:space="preserve"> </w:t>
      </w:r>
      <w:r w:rsidR="00DC7013" w:rsidRPr="00DC7013">
        <w:rPr>
          <w:rFonts w:ascii="Times New Roman" w:hAnsi="Times New Roman" w:cs="Times New Roman"/>
          <w:color w:val="000000"/>
          <w:sz w:val="24"/>
          <w:szCs w:val="24"/>
          <w:shd w:val="clear" w:color="auto" w:fill="FFFFFF"/>
        </w:rPr>
        <w:t>(Bello, 2019)</w:t>
      </w:r>
      <w:r w:rsidRPr="00DC7013">
        <w:rPr>
          <w:rFonts w:ascii="Times New Roman" w:hAnsi="Times New Roman" w:cs="Times New Roman"/>
          <w:sz w:val="24"/>
          <w:szCs w:val="24"/>
        </w:rPr>
        <w:t>.</w:t>
      </w:r>
      <w:r w:rsidRPr="0033672E">
        <w:rPr>
          <w:rFonts w:ascii="Times New Roman" w:hAnsi="Times New Roman" w:cs="Times New Roman"/>
          <w:sz w:val="24"/>
          <w:szCs w:val="24"/>
        </w:rPr>
        <w:t xml:space="preserve"> Arbitration advantages such as discretion and certainty, speed settlement, lower costs, and anonymity overshadow the proceedings and the complexity in court proceedings. Moreover, more claims are already resolved in t</w:t>
      </w:r>
      <w:r w:rsidRPr="0033672E">
        <w:rPr>
          <w:rFonts w:ascii="Times New Roman" w:hAnsi="Times New Roman" w:cs="Times New Roman"/>
          <w:sz w:val="24"/>
          <w:szCs w:val="24"/>
        </w:rPr>
        <w:t>he courtroom. Higher costs, delay, anger, and heavy stresses cause cases against big companies. It is more probable that a lawsuit outside the courts can deliver a far quicker settlement than a dispute that may take years to settle. Arbitration settlements</w:t>
      </w:r>
      <w:r w:rsidRPr="0033672E">
        <w:rPr>
          <w:rFonts w:ascii="Times New Roman" w:hAnsi="Times New Roman" w:cs="Times New Roman"/>
          <w:sz w:val="24"/>
          <w:szCs w:val="24"/>
        </w:rPr>
        <w:t xml:space="preserve"> may be binding and not appealable, but judgment can be challenged in court proceedings and expand the time limit for them much further. </w:t>
      </w:r>
    </w:p>
    <w:p w14:paraId="22502B23" w14:textId="0AED3764" w:rsidR="0033672E" w:rsidRDefault="00B84A07" w:rsidP="0033672E">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3672E">
        <w:rPr>
          <w:rFonts w:ascii="Times New Roman" w:hAnsi="Times New Roman" w:cs="Times New Roman"/>
          <w:sz w:val="24"/>
          <w:szCs w:val="24"/>
        </w:rPr>
        <w:t>It takes substantial time before the claimant can scrutinize injuries even though the penalties are awarded in procee</w:t>
      </w:r>
      <w:r w:rsidRPr="0033672E">
        <w:rPr>
          <w:rFonts w:ascii="Times New Roman" w:hAnsi="Times New Roman" w:cs="Times New Roman"/>
          <w:sz w:val="24"/>
          <w:szCs w:val="24"/>
        </w:rPr>
        <w:t>dings. Compared to those granted in court, the agreements generally come in a few weeks or months.</w:t>
      </w:r>
      <w:r>
        <w:rPr>
          <w:rFonts w:ascii="Times New Roman" w:hAnsi="Times New Roman" w:cs="Times New Roman"/>
          <w:sz w:val="24"/>
          <w:szCs w:val="24"/>
        </w:rPr>
        <w:t xml:space="preserve"> </w:t>
      </w:r>
      <w:r w:rsidRPr="0033672E">
        <w:rPr>
          <w:rFonts w:ascii="Times New Roman" w:hAnsi="Times New Roman" w:cs="Times New Roman"/>
          <w:sz w:val="24"/>
          <w:szCs w:val="24"/>
        </w:rPr>
        <w:t>Disposals, including a long discovery stage, in which papers are shared between parties through trial planning, an expensive and lengthy procedure, have been</w:t>
      </w:r>
      <w:r w:rsidRPr="0033672E">
        <w:rPr>
          <w:rFonts w:ascii="Times New Roman" w:hAnsi="Times New Roman" w:cs="Times New Roman"/>
          <w:sz w:val="24"/>
          <w:szCs w:val="24"/>
        </w:rPr>
        <w:t xml:space="preserve"> reduced or eliminated by court methods such as arbitration. In general, the less costly the process is as the dispute is resolved early, and the settlement outside court significantly cuts overall costs and ultimately eliminates any expenditures. Testimon</w:t>
      </w:r>
      <w:r w:rsidRPr="0033672E">
        <w:rPr>
          <w:rFonts w:ascii="Times New Roman" w:hAnsi="Times New Roman" w:cs="Times New Roman"/>
          <w:sz w:val="24"/>
          <w:szCs w:val="24"/>
        </w:rPr>
        <w:t xml:space="preserve">ials and cross-examination were </w:t>
      </w:r>
      <w:r w:rsidRPr="0033672E">
        <w:rPr>
          <w:rFonts w:ascii="Times New Roman" w:hAnsi="Times New Roman" w:cs="Times New Roman"/>
          <w:sz w:val="24"/>
          <w:szCs w:val="24"/>
        </w:rPr>
        <w:lastRenderedPageBreak/>
        <w:t>distinguished by the evidence and the leakage of personal knowledge. In addition to general stress testing, public documents can have links to the court hearings that concern the secrecy and privacy considerations related to</w:t>
      </w:r>
      <w:r w:rsidRPr="0033672E">
        <w:rPr>
          <w:rFonts w:ascii="Times New Roman" w:hAnsi="Times New Roman" w:cs="Times New Roman"/>
          <w:sz w:val="24"/>
          <w:szCs w:val="24"/>
        </w:rPr>
        <w:t xml:space="preserve"> the event. </w:t>
      </w:r>
      <w:r w:rsidR="00DC7013">
        <w:rPr>
          <w:rFonts w:ascii="Times New Roman" w:hAnsi="Times New Roman" w:cs="Times New Roman"/>
          <w:sz w:val="24"/>
          <w:szCs w:val="24"/>
        </w:rPr>
        <w:t xml:space="preserve">According </w:t>
      </w:r>
      <w:r w:rsidR="00DC7013" w:rsidRPr="00DC7013">
        <w:rPr>
          <w:rFonts w:ascii="Times New Roman" w:hAnsi="Times New Roman" w:cs="Times New Roman"/>
          <w:sz w:val="24"/>
          <w:szCs w:val="24"/>
        </w:rPr>
        <w:t xml:space="preserve">to </w:t>
      </w:r>
      <w:r w:rsidR="00DC7013" w:rsidRPr="00DC7013">
        <w:rPr>
          <w:rFonts w:ascii="Times New Roman" w:hAnsi="Times New Roman" w:cs="Times New Roman"/>
          <w:color w:val="000000"/>
          <w:sz w:val="24"/>
          <w:szCs w:val="24"/>
          <w:shd w:val="clear" w:color="auto" w:fill="FFFFFF"/>
        </w:rPr>
        <w:t>(Bello 2019),</w:t>
      </w:r>
      <w:r w:rsidR="00DC7013" w:rsidRPr="0033672E">
        <w:rPr>
          <w:rFonts w:ascii="Times New Roman" w:hAnsi="Times New Roman" w:cs="Times New Roman"/>
          <w:sz w:val="24"/>
          <w:szCs w:val="24"/>
        </w:rPr>
        <w:t xml:space="preserve"> </w:t>
      </w:r>
      <w:r w:rsidRPr="0033672E">
        <w:rPr>
          <w:rFonts w:ascii="Times New Roman" w:hAnsi="Times New Roman" w:cs="Times New Roman"/>
          <w:sz w:val="24"/>
          <w:szCs w:val="24"/>
        </w:rPr>
        <w:t xml:space="preserve">Arbitration judgments and hearings remain, in contrast to lawsuits, private. Conclusion of arbitration is also more straightforward, more versatile, more trade-related, and less formal than court </w:t>
      </w:r>
      <w:r w:rsidRPr="0033672E">
        <w:rPr>
          <w:rFonts w:ascii="Times New Roman" w:hAnsi="Times New Roman" w:cs="Times New Roman"/>
          <w:sz w:val="24"/>
          <w:szCs w:val="24"/>
        </w:rPr>
        <w:t>proceedings, and so I can opt for arbitration over civil disputes.</w:t>
      </w:r>
    </w:p>
    <w:p w14:paraId="5DB333C5" w14:textId="469A16B8" w:rsidR="00DC7013" w:rsidRPr="00DC7013" w:rsidRDefault="00B84A07" w:rsidP="00DC7013">
      <w:pPr>
        <w:spacing w:line="480" w:lineRule="auto"/>
        <w:contextualSpacing/>
        <w:rPr>
          <w:rFonts w:ascii="Times New Roman" w:hAnsi="Times New Roman" w:cs="Times New Roman"/>
          <w:b/>
          <w:bCs/>
          <w:sz w:val="24"/>
          <w:szCs w:val="24"/>
        </w:rPr>
      </w:pPr>
      <w:r w:rsidRPr="00DC701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DC7013">
        <w:rPr>
          <w:rFonts w:ascii="Times New Roman" w:hAnsi="Times New Roman" w:cs="Times New Roman"/>
          <w:b/>
          <w:bCs/>
          <w:sz w:val="24"/>
          <w:szCs w:val="24"/>
        </w:rPr>
        <w:t>Does the Constitution affect your daily business life?</w:t>
      </w:r>
    </w:p>
    <w:p w14:paraId="3ED5EEF3" w14:textId="73F6DB14" w:rsidR="00DC7013" w:rsidRPr="00DC7013" w:rsidRDefault="00B84A07" w:rsidP="00DC7013">
      <w:pPr>
        <w:spacing w:line="480" w:lineRule="auto"/>
        <w:ind w:firstLine="720"/>
        <w:contextualSpacing/>
        <w:jc w:val="both"/>
        <w:rPr>
          <w:rFonts w:ascii="Times New Roman" w:hAnsi="Times New Roman" w:cs="Times New Roman"/>
          <w:sz w:val="24"/>
          <w:szCs w:val="24"/>
        </w:rPr>
      </w:pPr>
      <w:r w:rsidRPr="00DC7013">
        <w:rPr>
          <w:rFonts w:ascii="Times New Roman" w:hAnsi="Times New Roman" w:cs="Times New Roman"/>
          <w:sz w:val="24"/>
          <w:szCs w:val="24"/>
        </w:rPr>
        <w:t>The United States of America Constitution affects daily business lives in several ways</w:t>
      </w:r>
      <w:r w:rsidRPr="00DC7013">
        <w:rPr>
          <w:rFonts w:ascii="Times New Roman" w:hAnsi="Times New Roman" w:cs="Times New Roman"/>
          <w:color w:val="000000"/>
          <w:sz w:val="24"/>
          <w:szCs w:val="24"/>
          <w:shd w:val="clear" w:color="auto" w:fill="FFFFFF"/>
        </w:rPr>
        <w:t xml:space="preserve"> (</w:t>
      </w:r>
      <w:r w:rsidRPr="00DC7013">
        <w:rPr>
          <w:rFonts w:ascii="Times New Roman" w:eastAsia="Malgun Gothic" w:hAnsi="Times New Roman" w:cs="Times New Roman"/>
          <w:color w:val="000000"/>
          <w:sz w:val="24"/>
          <w:szCs w:val="24"/>
          <w:shd w:val="clear" w:color="auto" w:fill="FFFFFF"/>
        </w:rPr>
        <w:t>이병규</w:t>
      </w:r>
      <w:r w:rsidRPr="00DC7013">
        <w:rPr>
          <w:rFonts w:ascii="Times New Roman" w:hAnsi="Times New Roman" w:cs="Times New Roman"/>
          <w:color w:val="000000"/>
          <w:sz w:val="24"/>
          <w:szCs w:val="24"/>
          <w:shd w:val="clear" w:color="auto" w:fill="FFFFFF"/>
        </w:rPr>
        <w:t>, 20</w:t>
      </w:r>
      <w:r w:rsidRPr="00DC7013">
        <w:rPr>
          <w:rFonts w:ascii="Times New Roman" w:hAnsi="Times New Roman" w:cs="Times New Roman"/>
          <w:color w:val="000000"/>
          <w:sz w:val="24"/>
          <w:szCs w:val="24"/>
          <w:shd w:val="clear" w:color="auto" w:fill="FFFFFF"/>
        </w:rPr>
        <w:t>16)</w:t>
      </w:r>
      <w:r w:rsidRPr="00DC7013">
        <w:rPr>
          <w:rFonts w:ascii="Times New Roman" w:hAnsi="Times New Roman" w:cs="Times New Roman"/>
          <w:sz w:val="24"/>
          <w:szCs w:val="24"/>
        </w:rPr>
        <w:t>. It gives power to the government's three arms and highlights rules that protect businesspeople from the government</w:t>
      </w:r>
      <w:r w:rsidRPr="00502525">
        <w:rPr>
          <w:rFonts w:ascii="Times New Roman" w:hAnsi="Times New Roman" w:cs="Times New Roman"/>
          <w:sz w:val="24"/>
          <w:szCs w:val="24"/>
        </w:rPr>
        <w:t>.</w:t>
      </w:r>
      <w:r w:rsidR="00502525" w:rsidRPr="00502525">
        <w:rPr>
          <w:rFonts w:ascii="Times New Roman" w:hAnsi="Times New Roman" w:cs="Times New Roman"/>
          <w:sz w:val="24"/>
          <w:szCs w:val="24"/>
        </w:rPr>
        <w:t xml:space="preserve"> Also, it gives regulations to businesses to ensure fairness in trade. These measures include honesty in the weights and measures act. The Constitution regulates illegal businesses by putting forward rules such as having business permits. The regulations on trade have made it uniform throughout various states, which allows for more accessible trade activities. The Constitution also guarantees Americans the right to protect their businesses and property</w:t>
      </w:r>
      <w:r w:rsidRPr="00502525">
        <w:rPr>
          <w:rFonts w:ascii="Times New Roman" w:hAnsi="Times New Roman" w:cs="Times New Roman"/>
          <w:sz w:val="24"/>
          <w:szCs w:val="24"/>
        </w:rPr>
        <w:t xml:space="preserve">. </w:t>
      </w:r>
      <w:r w:rsidRPr="00502525">
        <w:rPr>
          <w:rFonts w:ascii="Times New Roman" w:hAnsi="Times New Roman" w:cs="Times New Roman"/>
          <w:sz w:val="24"/>
          <w:szCs w:val="24"/>
        </w:rPr>
        <w:t xml:space="preserve">The Constitution of the United States is the primary text describing the powers and, most specifically, the privileges of the Federal Government. </w:t>
      </w:r>
      <w:r w:rsidRPr="00DC7013">
        <w:rPr>
          <w:rFonts w:ascii="Times New Roman" w:hAnsi="Times New Roman" w:cs="Times New Roman"/>
          <w:sz w:val="24"/>
          <w:szCs w:val="24"/>
        </w:rPr>
        <w:t>The final decision by courts is applying the Constitution to companies, and there are several opinions on this</w:t>
      </w:r>
      <w:r w:rsidRPr="00DC7013">
        <w:rPr>
          <w:rFonts w:ascii="Times New Roman" w:hAnsi="Times New Roman" w:cs="Times New Roman"/>
          <w:sz w:val="24"/>
          <w:szCs w:val="24"/>
        </w:rPr>
        <w:t xml:space="preserve"> subject.</w:t>
      </w:r>
      <w:r w:rsidR="00502525">
        <w:rPr>
          <w:rFonts w:ascii="Times New Roman" w:hAnsi="Times New Roman" w:cs="Times New Roman"/>
          <w:sz w:val="24"/>
          <w:szCs w:val="24"/>
        </w:rPr>
        <w:t xml:space="preserve"> </w:t>
      </w:r>
      <w:r w:rsidR="00502525" w:rsidRPr="00502525">
        <w:rPr>
          <w:rFonts w:ascii="Times New Roman" w:hAnsi="Times New Roman" w:cs="Times New Roman"/>
          <w:sz w:val="24"/>
          <w:szCs w:val="24"/>
        </w:rPr>
        <w:t>Article 1 Section 8, paragraph 3 of the US Constitution stipulates the trade clause. This enables Congress to control international trade and trade between states. The central government was granted the power to trade between states into uniformity. All companies that purchase or sell products in countries other than their place of operation or in a foreign country are governed by legislation passed to control these transactions by the federal government. The government retains the right, within its boundaries, to control trade.</w:t>
      </w:r>
    </w:p>
    <w:p w14:paraId="303CA6B6" w14:textId="523D1F44" w:rsidR="00DC7013" w:rsidRPr="00DC7013" w:rsidRDefault="00B84A07" w:rsidP="00DC7013">
      <w:pPr>
        <w:spacing w:line="480" w:lineRule="auto"/>
        <w:contextualSpacing/>
        <w:rPr>
          <w:rFonts w:ascii="Times New Roman" w:hAnsi="Times New Roman" w:cs="Times New Roman"/>
          <w:b/>
          <w:bCs/>
          <w:sz w:val="24"/>
          <w:szCs w:val="24"/>
        </w:rPr>
      </w:pPr>
      <w:r w:rsidRPr="00DC7013">
        <w:rPr>
          <w:rFonts w:ascii="Times New Roman" w:hAnsi="Times New Roman" w:cs="Times New Roman"/>
          <w:b/>
          <w:bCs/>
          <w:sz w:val="24"/>
          <w:szCs w:val="24"/>
        </w:rPr>
        <w:t xml:space="preserve">                                          How does </w:t>
      </w:r>
      <w:r>
        <w:rPr>
          <w:rFonts w:ascii="Times New Roman" w:hAnsi="Times New Roman" w:cs="Times New Roman"/>
          <w:b/>
          <w:bCs/>
          <w:sz w:val="24"/>
          <w:szCs w:val="24"/>
        </w:rPr>
        <w:t xml:space="preserve">and should </w:t>
      </w:r>
      <w:r w:rsidRPr="00DC7013">
        <w:rPr>
          <w:rFonts w:ascii="Times New Roman" w:hAnsi="Times New Roman" w:cs="Times New Roman"/>
          <w:b/>
          <w:bCs/>
          <w:sz w:val="24"/>
          <w:szCs w:val="24"/>
        </w:rPr>
        <w:t>the Constitution affect daily business life?</w:t>
      </w:r>
    </w:p>
    <w:p w14:paraId="21D46411" w14:textId="42B55022" w:rsidR="00DC7013" w:rsidRPr="00DC7013" w:rsidRDefault="00B84A07" w:rsidP="00DC7013">
      <w:pPr>
        <w:spacing w:line="480" w:lineRule="auto"/>
        <w:contextualSpacing/>
        <w:jc w:val="both"/>
        <w:rPr>
          <w:rFonts w:ascii="Times New Roman" w:hAnsi="Times New Roman" w:cs="Times New Roman"/>
          <w:sz w:val="24"/>
          <w:szCs w:val="24"/>
        </w:rPr>
      </w:pPr>
      <w:r w:rsidRPr="00DC7013">
        <w:rPr>
          <w:rFonts w:ascii="Times New Roman" w:hAnsi="Times New Roman" w:cs="Times New Roman"/>
          <w:sz w:val="24"/>
          <w:szCs w:val="24"/>
        </w:rPr>
        <w:lastRenderedPageBreak/>
        <w:t xml:space="preserve"> </w:t>
      </w:r>
      <w:r w:rsidRPr="00DC7013">
        <w:rPr>
          <w:rFonts w:ascii="Times New Roman" w:hAnsi="Times New Roman" w:cs="Times New Roman"/>
          <w:sz w:val="24"/>
          <w:szCs w:val="24"/>
        </w:rPr>
        <w:tab/>
        <w:t>The first ten amendments, also known as the Bill of Rights, play a vital role in protecting businesses. One of the</w:t>
      </w:r>
      <w:r w:rsidRPr="00DC7013">
        <w:rPr>
          <w:rFonts w:ascii="Times New Roman" w:hAnsi="Times New Roman" w:cs="Times New Roman"/>
          <w:sz w:val="24"/>
          <w:szCs w:val="24"/>
        </w:rPr>
        <w:t>se regulations is the commerce clause in Article 1, section 8, clause 3 of the Constitution that gives the federal government the power to control international trade and trade between the American States</w:t>
      </w:r>
      <w:r w:rsidRPr="00DC7013">
        <w:rPr>
          <w:rFonts w:ascii="Times New Roman" w:hAnsi="Times New Roman" w:cs="Times New Roman"/>
          <w:color w:val="000000"/>
          <w:sz w:val="24"/>
          <w:szCs w:val="24"/>
          <w:shd w:val="clear" w:color="auto" w:fill="FFFFFF"/>
        </w:rPr>
        <w:t xml:space="preserve"> (</w:t>
      </w:r>
      <w:r w:rsidRPr="00DC7013">
        <w:rPr>
          <w:rFonts w:ascii="Times New Roman" w:eastAsia="Malgun Gothic" w:hAnsi="Times New Roman" w:cs="Times New Roman"/>
          <w:color w:val="000000"/>
          <w:sz w:val="24"/>
          <w:szCs w:val="24"/>
          <w:shd w:val="clear" w:color="auto" w:fill="FFFFFF"/>
        </w:rPr>
        <w:t>이병규</w:t>
      </w:r>
      <w:r w:rsidRPr="00DC7013">
        <w:rPr>
          <w:rFonts w:ascii="Times New Roman" w:hAnsi="Times New Roman" w:cs="Times New Roman"/>
          <w:color w:val="000000"/>
          <w:sz w:val="24"/>
          <w:szCs w:val="24"/>
          <w:shd w:val="clear" w:color="auto" w:fill="FFFFFF"/>
        </w:rPr>
        <w:t>, 2016)</w:t>
      </w:r>
      <w:r w:rsidRPr="00DC7013">
        <w:rPr>
          <w:rFonts w:ascii="Times New Roman" w:hAnsi="Times New Roman" w:cs="Times New Roman"/>
          <w:sz w:val="24"/>
          <w:szCs w:val="24"/>
        </w:rPr>
        <w:t>. Therefore, any business that trades wi</w:t>
      </w:r>
      <w:r w:rsidRPr="00DC7013">
        <w:rPr>
          <w:rFonts w:ascii="Times New Roman" w:hAnsi="Times New Roman" w:cs="Times New Roman"/>
          <w:sz w:val="24"/>
          <w:szCs w:val="24"/>
        </w:rPr>
        <w:t>thout the State's borders is subject to the Federal Laws that regulate international trade. The Commerce Clause also protects business owners by giving the federal government to prevent States from formulating compensatory tax laws that restrict interstate</w:t>
      </w:r>
      <w:r w:rsidRPr="00DC7013">
        <w:rPr>
          <w:rFonts w:ascii="Times New Roman" w:hAnsi="Times New Roman" w:cs="Times New Roman"/>
          <w:sz w:val="24"/>
          <w:szCs w:val="24"/>
        </w:rPr>
        <w:t xml:space="preserve"> commerce. The first amendment also protects the right of association. It ensures that business people retain the right. However, the right of free association is limited when it comes to employment as it dictates that employers cannot discriminate when hi</w:t>
      </w:r>
      <w:r w:rsidRPr="00DC7013">
        <w:rPr>
          <w:rFonts w:ascii="Times New Roman" w:hAnsi="Times New Roman" w:cs="Times New Roman"/>
          <w:sz w:val="24"/>
          <w:szCs w:val="24"/>
        </w:rPr>
        <w:t>ring. The Constitution also provides laws to protect those in business from fraud by formulating honesty in weights and measures in sales. The Constitution also protects businesses from unfair competition by providing regulations that prohibit activities b</w:t>
      </w:r>
      <w:r w:rsidRPr="00DC7013">
        <w:rPr>
          <w:rFonts w:ascii="Times New Roman" w:hAnsi="Times New Roman" w:cs="Times New Roman"/>
          <w:sz w:val="24"/>
          <w:szCs w:val="24"/>
        </w:rPr>
        <w:t xml:space="preserve">y individual corporations intended to harm competitors. Also, the Constitution guarantees businesses the right to free speech. For example, businesses may contribute towards political campaigns. </w:t>
      </w:r>
    </w:p>
    <w:p w14:paraId="314929AC" w14:textId="3EC9C855" w:rsidR="00DC7013" w:rsidRPr="00DC7013" w:rsidRDefault="00B84A07" w:rsidP="00DC7013">
      <w:pPr>
        <w:spacing w:line="480" w:lineRule="auto"/>
        <w:contextualSpacing/>
        <w:jc w:val="both"/>
        <w:rPr>
          <w:rFonts w:ascii="Times New Roman" w:hAnsi="Times New Roman" w:cs="Times New Roman"/>
          <w:b/>
          <w:bCs/>
          <w:sz w:val="24"/>
          <w:szCs w:val="24"/>
        </w:rPr>
      </w:pPr>
      <w:r w:rsidRPr="00DC7013">
        <w:rPr>
          <w:rFonts w:ascii="Times New Roman" w:hAnsi="Times New Roman" w:cs="Times New Roman"/>
          <w:b/>
          <w:bCs/>
          <w:sz w:val="24"/>
          <w:szCs w:val="24"/>
        </w:rPr>
        <w:t xml:space="preserve">                             </w:t>
      </w:r>
      <w:r w:rsidRPr="00DC7013">
        <w:rPr>
          <w:rFonts w:ascii="Times New Roman" w:hAnsi="Times New Roman" w:cs="Times New Roman"/>
          <w:sz w:val="24"/>
          <w:szCs w:val="24"/>
        </w:rPr>
        <w:t>The role the Constitution plays</w:t>
      </w:r>
      <w:r w:rsidRPr="00DC7013">
        <w:rPr>
          <w:rFonts w:ascii="Times New Roman" w:hAnsi="Times New Roman" w:cs="Times New Roman"/>
          <w:sz w:val="24"/>
          <w:szCs w:val="24"/>
        </w:rPr>
        <w:t xml:space="preserve"> in business regulation is vital in the country's daily running. By enacting laws that govern Congress on business, the Constitution protects the business people from exploitation</w:t>
      </w:r>
      <w:r w:rsidRPr="00DC7013">
        <w:rPr>
          <w:rFonts w:ascii="Times New Roman" w:hAnsi="Times New Roman" w:cs="Times New Roman"/>
          <w:color w:val="000000"/>
          <w:sz w:val="24"/>
          <w:szCs w:val="24"/>
          <w:shd w:val="clear" w:color="auto" w:fill="FFFFFF"/>
        </w:rPr>
        <w:t xml:space="preserve"> (</w:t>
      </w:r>
      <w:r w:rsidRPr="00DC7013">
        <w:rPr>
          <w:rFonts w:ascii="Times New Roman" w:eastAsia="Malgun Gothic" w:hAnsi="Times New Roman" w:cs="Times New Roman"/>
          <w:color w:val="000000"/>
          <w:sz w:val="24"/>
          <w:szCs w:val="24"/>
          <w:shd w:val="clear" w:color="auto" w:fill="FFFFFF"/>
        </w:rPr>
        <w:t>이병규</w:t>
      </w:r>
      <w:r w:rsidRPr="00DC7013">
        <w:rPr>
          <w:rFonts w:ascii="Times New Roman" w:hAnsi="Times New Roman" w:cs="Times New Roman"/>
          <w:color w:val="000000"/>
          <w:sz w:val="24"/>
          <w:szCs w:val="24"/>
          <w:shd w:val="clear" w:color="auto" w:fill="FFFFFF"/>
        </w:rPr>
        <w:t>, 2016)</w:t>
      </w:r>
      <w:r w:rsidRPr="00DC7013">
        <w:rPr>
          <w:rFonts w:ascii="Times New Roman" w:hAnsi="Times New Roman" w:cs="Times New Roman"/>
          <w:sz w:val="24"/>
          <w:szCs w:val="24"/>
        </w:rPr>
        <w:t>. For instance, the right to free association and free speech ens</w:t>
      </w:r>
      <w:r w:rsidRPr="00DC7013">
        <w:rPr>
          <w:rFonts w:ascii="Times New Roman" w:hAnsi="Times New Roman" w:cs="Times New Roman"/>
          <w:sz w:val="24"/>
          <w:szCs w:val="24"/>
        </w:rPr>
        <w:t>ures businesses have the freedom to operate.</w:t>
      </w:r>
    </w:p>
    <w:p w14:paraId="12FFD299" w14:textId="083716A1" w:rsidR="00DC7013" w:rsidRPr="00502525" w:rsidRDefault="00B84A07" w:rsidP="00502525">
      <w:pPr>
        <w:rPr>
          <w:rFonts w:ascii="Times New Roman" w:hAnsi="Times New Roman" w:cs="Times New Roman"/>
          <w:sz w:val="24"/>
          <w:szCs w:val="24"/>
        </w:rPr>
      </w:pPr>
      <w:r>
        <w:rPr>
          <w:rFonts w:ascii="Times New Roman" w:hAnsi="Times New Roman" w:cs="Times New Roman"/>
          <w:sz w:val="24"/>
          <w:szCs w:val="24"/>
        </w:rPr>
        <w:t xml:space="preserve">                                                                 </w:t>
      </w:r>
      <w:r w:rsidRPr="00DC7013">
        <w:rPr>
          <w:rFonts w:ascii="Times New Roman" w:hAnsi="Times New Roman" w:cs="Times New Roman"/>
          <w:b/>
          <w:bCs/>
          <w:sz w:val="24"/>
          <w:szCs w:val="24"/>
        </w:rPr>
        <w:t xml:space="preserve"> References</w:t>
      </w:r>
    </w:p>
    <w:p w14:paraId="0C09ECF0" w14:textId="77777777" w:rsidR="00DC7013" w:rsidRDefault="00B84A07" w:rsidP="00DC7013">
      <w:pPr>
        <w:spacing w:line="480" w:lineRule="auto"/>
        <w:contextualSpacing/>
        <w:rPr>
          <w:rFonts w:ascii="Times New Roman" w:hAnsi="Times New Roman" w:cs="Times New Roman"/>
          <w:sz w:val="24"/>
          <w:szCs w:val="24"/>
        </w:rPr>
      </w:pPr>
      <w:r w:rsidRPr="00DC7013">
        <w:t xml:space="preserve"> </w:t>
      </w:r>
      <w:r w:rsidRPr="00DC7013">
        <w:rPr>
          <w:rFonts w:ascii="Times New Roman" w:hAnsi="Times New Roman" w:cs="Times New Roman"/>
          <w:sz w:val="24"/>
          <w:szCs w:val="24"/>
        </w:rPr>
        <w:t>Bello, T. (2019). Arbitration As</w:t>
      </w:r>
      <w:r w:rsidRPr="00DC7013">
        <w:rPr>
          <w:rFonts w:ascii="Times New Roman" w:hAnsi="Times New Roman" w:cs="Times New Roman"/>
          <w:sz w:val="24"/>
          <w:szCs w:val="24"/>
        </w:rPr>
        <w:t xml:space="preserve"> an Alternative to Litigation Malady: The Frontiers of How to </w:t>
      </w:r>
      <w:r>
        <w:rPr>
          <w:rFonts w:ascii="Times New Roman" w:hAnsi="Times New Roman" w:cs="Times New Roman"/>
          <w:sz w:val="24"/>
          <w:szCs w:val="24"/>
        </w:rPr>
        <w:tab/>
      </w:r>
      <w:r w:rsidRPr="00DC7013">
        <w:rPr>
          <w:rFonts w:ascii="Times New Roman" w:hAnsi="Times New Roman" w:cs="Times New Roman"/>
          <w:sz w:val="24"/>
          <w:szCs w:val="24"/>
        </w:rPr>
        <w:t xml:space="preserve">Save Time and Costs in Arbitration. </w:t>
      </w:r>
      <w:r w:rsidRPr="00DC7013">
        <w:rPr>
          <w:rFonts w:ascii="Times New Roman" w:hAnsi="Times New Roman" w:cs="Times New Roman"/>
          <w:i/>
          <w:iCs/>
          <w:sz w:val="24"/>
          <w:szCs w:val="24"/>
        </w:rPr>
        <w:t>SSRN Electronic Journal</w:t>
      </w:r>
      <w:r w:rsidRPr="00DC7013">
        <w:rPr>
          <w:rFonts w:ascii="Times New Roman" w:hAnsi="Times New Roman" w:cs="Times New Roman"/>
          <w:sz w:val="24"/>
          <w:szCs w:val="24"/>
        </w:rPr>
        <w:t>, 1(2), 7.</w:t>
      </w:r>
    </w:p>
    <w:p w14:paraId="3158AAE0" w14:textId="33D1F184" w:rsidR="00DC7013" w:rsidRDefault="00B84A07" w:rsidP="00DC7013">
      <w:pPr>
        <w:spacing w:line="480" w:lineRule="auto"/>
        <w:contextualSpacing/>
        <w:rPr>
          <w:rFonts w:ascii="Times New Roman" w:hAnsi="Times New Roman" w:cs="Times New Roman"/>
          <w:b/>
          <w:bCs/>
          <w:sz w:val="24"/>
          <w:szCs w:val="24"/>
        </w:rPr>
      </w:pPr>
      <w:r w:rsidRPr="00DC7013">
        <w:rPr>
          <w:rFonts w:hint="eastAsia"/>
        </w:rPr>
        <w:t xml:space="preserve"> </w:t>
      </w:r>
      <w:r w:rsidRPr="00DC7013">
        <w:rPr>
          <w:rFonts w:ascii="Malgun Gothic" w:eastAsia="Malgun Gothic" w:hAnsi="Malgun Gothic" w:cs="Malgun Gothic" w:hint="eastAsia"/>
          <w:sz w:val="24"/>
          <w:szCs w:val="24"/>
        </w:rPr>
        <w:t>이병규</w:t>
      </w:r>
      <w:r w:rsidRPr="00DC7013">
        <w:rPr>
          <w:rFonts w:ascii="Times New Roman" w:hAnsi="Times New Roman" w:cs="Times New Roman"/>
          <w:sz w:val="24"/>
          <w:szCs w:val="24"/>
        </w:rPr>
        <w:t xml:space="preserve">. (2016). Article Five of the United States Constitution and Changes Regarding the </w:t>
      </w:r>
      <w:r>
        <w:rPr>
          <w:rFonts w:ascii="Times New Roman" w:hAnsi="Times New Roman" w:cs="Times New Roman"/>
          <w:sz w:val="24"/>
          <w:szCs w:val="24"/>
        </w:rPr>
        <w:tab/>
      </w:r>
      <w:r w:rsidRPr="00DC7013">
        <w:rPr>
          <w:rFonts w:ascii="Times New Roman" w:hAnsi="Times New Roman" w:cs="Times New Roman"/>
          <w:sz w:val="24"/>
          <w:szCs w:val="24"/>
        </w:rPr>
        <w:t xml:space="preserve">United States Constitution. </w:t>
      </w:r>
      <w:r w:rsidRPr="00DC7013">
        <w:rPr>
          <w:rFonts w:ascii="Times New Roman" w:hAnsi="Times New Roman" w:cs="Times New Roman"/>
          <w:i/>
          <w:iCs/>
          <w:sz w:val="24"/>
          <w:szCs w:val="24"/>
        </w:rPr>
        <w:t xml:space="preserve">Public </w:t>
      </w:r>
      <w:r w:rsidRPr="00DC7013">
        <w:rPr>
          <w:rFonts w:ascii="Times New Roman" w:hAnsi="Times New Roman" w:cs="Times New Roman"/>
          <w:i/>
          <w:iCs/>
          <w:sz w:val="24"/>
          <w:szCs w:val="24"/>
        </w:rPr>
        <w:t>Law Journal</w:t>
      </w:r>
      <w:r w:rsidRPr="00DC7013">
        <w:rPr>
          <w:rFonts w:ascii="Times New Roman" w:hAnsi="Times New Roman" w:cs="Times New Roman"/>
          <w:sz w:val="24"/>
          <w:szCs w:val="24"/>
        </w:rPr>
        <w:t xml:space="preserve">, 17(4), 119-150. </w:t>
      </w:r>
    </w:p>
    <w:p w14:paraId="786C226F" w14:textId="77777777" w:rsidR="00DC7013" w:rsidRPr="00DC7013" w:rsidRDefault="00DC7013" w:rsidP="00DC7013">
      <w:pPr>
        <w:spacing w:line="480" w:lineRule="auto"/>
        <w:contextualSpacing/>
        <w:rPr>
          <w:rFonts w:ascii="Times New Roman" w:hAnsi="Times New Roman" w:cs="Times New Roman"/>
          <w:b/>
          <w:bCs/>
          <w:sz w:val="24"/>
          <w:szCs w:val="24"/>
        </w:rPr>
      </w:pPr>
    </w:p>
    <w:p w14:paraId="2AD7053E" w14:textId="77777777" w:rsidR="0033672E" w:rsidRPr="0033672E" w:rsidRDefault="0033672E" w:rsidP="0033672E">
      <w:pPr>
        <w:spacing w:line="480" w:lineRule="auto"/>
        <w:contextualSpacing/>
        <w:jc w:val="both"/>
        <w:rPr>
          <w:rFonts w:ascii="Times New Roman" w:hAnsi="Times New Roman" w:cs="Times New Roman"/>
          <w:sz w:val="24"/>
          <w:szCs w:val="24"/>
        </w:rPr>
      </w:pPr>
    </w:p>
    <w:p w14:paraId="5CAD89E2" w14:textId="77777777" w:rsidR="0033672E" w:rsidRDefault="0033672E" w:rsidP="0033672E">
      <w:pPr>
        <w:spacing w:line="480" w:lineRule="auto"/>
        <w:ind w:firstLine="720"/>
        <w:contextualSpacing/>
        <w:jc w:val="both"/>
        <w:rPr>
          <w:rFonts w:ascii="Times New Roman" w:hAnsi="Times New Roman" w:cs="Times New Roman"/>
          <w:sz w:val="24"/>
          <w:szCs w:val="24"/>
        </w:rPr>
      </w:pPr>
    </w:p>
    <w:p w14:paraId="2E6875BC" w14:textId="291C0478" w:rsidR="0033672E" w:rsidRPr="0033672E" w:rsidRDefault="0033672E" w:rsidP="0033672E">
      <w:pPr>
        <w:spacing w:line="480" w:lineRule="auto"/>
        <w:ind w:firstLine="720"/>
        <w:contextualSpacing/>
        <w:rPr>
          <w:rFonts w:ascii="Times New Roman" w:hAnsi="Times New Roman" w:cs="Times New Roman"/>
          <w:sz w:val="24"/>
          <w:szCs w:val="24"/>
        </w:rPr>
      </w:pPr>
    </w:p>
    <w:sectPr w:rsidR="0033672E" w:rsidRPr="0033672E" w:rsidSect="0033672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953A1" w14:textId="77777777" w:rsidR="00000000" w:rsidRDefault="00B84A07">
      <w:pPr>
        <w:spacing w:after="0" w:line="240" w:lineRule="auto"/>
      </w:pPr>
      <w:r>
        <w:separator/>
      </w:r>
    </w:p>
  </w:endnote>
  <w:endnote w:type="continuationSeparator" w:id="0">
    <w:p w14:paraId="488277CD" w14:textId="77777777" w:rsidR="00000000" w:rsidRDefault="00B84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8864C" w14:textId="77777777" w:rsidR="00000000" w:rsidRDefault="00B84A07">
      <w:pPr>
        <w:spacing w:after="0" w:line="240" w:lineRule="auto"/>
      </w:pPr>
      <w:r>
        <w:separator/>
      </w:r>
    </w:p>
  </w:footnote>
  <w:footnote w:type="continuationSeparator" w:id="0">
    <w:p w14:paraId="62695553" w14:textId="77777777" w:rsidR="00000000" w:rsidRDefault="00B84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318474"/>
      <w:docPartObj>
        <w:docPartGallery w:val="Page Numbers (Top of Page)"/>
        <w:docPartUnique/>
      </w:docPartObj>
    </w:sdtPr>
    <w:sdtEndPr>
      <w:rPr>
        <w:noProof/>
      </w:rPr>
    </w:sdtEndPr>
    <w:sdtContent>
      <w:p w14:paraId="48F1875C" w14:textId="54729C77" w:rsidR="0033672E" w:rsidRDefault="00B84A07" w:rsidP="0033672E">
        <w:pPr>
          <w:pStyle w:val="Header"/>
        </w:pPr>
        <w:r w:rsidRPr="0033672E">
          <w:rPr>
            <w:rFonts w:ascii="Times New Roman" w:hAnsi="Times New Roman" w:cs="Times New Roman"/>
            <w:sz w:val="24"/>
            <w:szCs w:val="24"/>
          </w:rPr>
          <w:t xml:space="preserve"> LITIGATION AND ARBITRATION</w:t>
        </w:r>
        <w:r w:rsidRPr="0033672E">
          <w:rPr>
            <w:rFonts w:ascii="Times New Roman" w:hAnsi="Times New Roman" w:cs="Times New Roman"/>
            <w:sz w:val="24"/>
            <w:szCs w:val="24"/>
          </w:rPr>
          <w:tab/>
        </w:r>
        <w:r>
          <w:tab/>
        </w:r>
        <w:r>
          <w:fldChar w:fldCharType="begin"/>
        </w:r>
        <w:r>
          <w:instrText xml:space="preserve"> PAGE   \* MERGEFORMAT </w:instrText>
        </w:r>
        <w:r>
          <w:fldChar w:fldCharType="separate"/>
        </w:r>
        <w:r>
          <w:rPr>
            <w:noProof/>
          </w:rPr>
          <w:t>2</w:t>
        </w:r>
        <w:r>
          <w:rPr>
            <w:noProof/>
          </w:rPr>
          <w:fldChar w:fldCharType="end"/>
        </w:r>
      </w:p>
    </w:sdtContent>
  </w:sdt>
  <w:p w14:paraId="767F2DD8" w14:textId="77777777" w:rsidR="0033672E" w:rsidRDefault="00336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D550A" w14:textId="5740D0F0" w:rsidR="0033672E" w:rsidRDefault="00B84A07">
    <w:pPr>
      <w:pStyle w:val="Header"/>
      <w:jc w:val="right"/>
    </w:pPr>
    <w:r w:rsidRPr="0033672E">
      <w:rPr>
        <w:rFonts w:ascii="Times New Roman" w:hAnsi="Times New Roman" w:cs="Times New Roman"/>
        <w:sz w:val="24"/>
        <w:szCs w:val="24"/>
      </w:rPr>
      <w:t>Running head: LITIGATION AND ARBITRATION</w:t>
    </w:r>
    <w:r w:rsidRPr="0033672E">
      <w:rPr>
        <w:rFonts w:ascii="Times New Roman" w:hAnsi="Times New Roman" w:cs="Times New Roman"/>
        <w:sz w:val="24"/>
        <w:szCs w:val="24"/>
      </w:rPr>
      <w:tab/>
    </w:r>
    <w:sdt>
      <w:sdtPr>
        <w:id w:val="4096589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E951685" w14:textId="77777777" w:rsidR="0033672E" w:rsidRDefault="003367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72E"/>
    <w:rsid w:val="0033672E"/>
    <w:rsid w:val="00502525"/>
    <w:rsid w:val="00B84A07"/>
    <w:rsid w:val="00D113B3"/>
    <w:rsid w:val="00DC7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A616C6"/>
  <w15:chartTrackingRefBased/>
  <w15:docId w15:val="{C5BDAEA0-8C7B-466C-A8DD-0D2A923F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72E"/>
  </w:style>
  <w:style w:type="paragraph" w:styleId="Footer">
    <w:name w:val="footer"/>
    <w:basedOn w:val="Normal"/>
    <w:link w:val="FooterChar"/>
    <w:uiPriority w:val="99"/>
    <w:unhideWhenUsed/>
    <w:rsid w:val="00336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IT</dc:creator>
  <cp:lastModifiedBy>254716226303</cp:lastModifiedBy>
  <cp:revision>2</cp:revision>
  <dcterms:created xsi:type="dcterms:W3CDTF">2021-04-21T04:36:00Z</dcterms:created>
  <dcterms:modified xsi:type="dcterms:W3CDTF">2021-04-21T04:36:00Z</dcterms:modified>
</cp:coreProperties>
</file>